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微软雅黑" w:hAnsi="微软雅黑" w:eastAsia="微软雅黑" w:cs="微软雅黑"/>
          <w:b w:val="0"/>
          <w:bCs w:val="0"/>
          <w:i w:val="0"/>
          <w:iCs w:val="0"/>
          <w:caps w:val="0"/>
          <w:color w:val="auto"/>
          <w:spacing w:val="0"/>
          <w:sz w:val="44"/>
          <w:szCs w:val="44"/>
          <w:u w:val="none"/>
          <w:bdr w:val="none" w:color="auto" w:sz="0" w:space="0"/>
          <w:shd w:val="clear" w:fill="FFFFFF"/>
        </w:rPr>
      </w:pPr>
      <w:r>
        <w:rPr>
          <w:rFonts w:hint="eastAsia" w:ascii="微软雅黑" w:hAnsi="微软雅黑" w:eastAsia="微软雅黑" w:cs="微软雅黑"/>
          <w:b w:val="0"/>
          <w:bCs w:val="0"/>
          <w:i w:val="0"/>
          <w:iCs w:val="0"/>
          <w:caps w:val="0"/>
          <w:color w:val="auto"/>
          <w:spacing w:val="0"/>
          <w:sz w:val="44"/>
          <w:szCs w:val="44"/>
          <w:u w:val="none"/>
          <w:bdr w:val="none" w:color="auto" w:sz="0" w:space="0"/>
          <w:shd w:val="clear" w:fill="FFFFFF"/>
        </w:rPr>
        <w:t>关于采购濉溪县国光纸业有限责任公司融资租赁项目资产价值评估报告的公告</w:t>
      </w:r>
    </w:p>
    <w:p>
      <w:pPr>
        <w:rPr>
          <w:rFonts w:hint="eastAsia"/>
          <w:color w:val="auto"/>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微软雅黑" w:hAnsi="微软雅黑" w:eastAsia="微软雅黑" w:cs="微软雅黑"/>
          <w:b/>
          <w:bCs w:val="0"/>
          <w:color w:val="auto"/>
          <w:sz w:val="28"/>
          <w:szCs w:val="28"/>
          <w:u w:val="none"/>
        </w:rPr>
      </w:pPr>
      <w:r>
        <w:rPr>
          <w:rStyle w:val="8"/>
          <w:rFonts w:hint="eastAsia" w:ascii="微软雅黑" w:hAnsi="微软雅黑" w:eastAsia="微软雅黑" w:cs="微软雅黑"/>
          <w:b/>
          <w:bCs w:val="0"/>
          <w:i w:val="0"/>
          <w:iCs w:val="0"/>
          <w:caps w:val="0"/>
          <w:color w:val="auto"/>
          <w:spacing w:val="0"/>
          <w:sz w:val="28"/>
          <w:szCs w:val="28"/>
          <w:u w:val="none"/>
          <w:bdr w:val="none" w:color="auto" w:sz="0" w:space="0"/>
          <w:shd w:val="clear" w:fill="FFFFFF"/>
        </w:rPr>
        <w:t>一、采购物资</w:t>
      </w:r>
    </w:p>
    <w:tbl>
      <w:tblPr>
        <w:tblW w:w="503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382"/>
        <w:gridCol w:w="3008"/>
        <w:gridCol w:w="639"/>
        <w:gridCol w:w="318"/>
        <w:gridCol w:w="413"/>
        <w:gridCol w:w="1207"/>
        <w:gridCol w:w="1227"/>
        <w:gridCol w:w="385"/>
        <w:gridCol w:w="385"/>
        <w:gridCol w:w="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228" w:type="pct"/>
            <w:shd w:val="clear"/>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kern w:val="0"/>
                <w:sz w:val="21"/>
                <w:szCs w:val="21"/>
                <w:bdr w:val="none" w:color="auto" w:sz="0" w:space="0"/>
                <w:lang w:val="en-US" w:eastAsia="zh-CN" w:bidi="ar"/>
              </w:rPr>
              <w:t>序号</w:t>
            </w:r>
          </w:p>
        </w:tc>
        <w:tc>
          <w:tcPr>
            <w:tcW w:w="1797" w:type="pct"/>
            <w:shd w:val="clear"/>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kern w:val="0"/>
                <w:sz w:val="21"/>
                <w:szCs w:val="21"/>
                <w:bdr w:val="none" w:color="auto" w:sz="0" w:space="0"/>
                <w:lang w:val="en-US" w:eastAsia="zh-CN" w:bidi="ar"/>
              </w:rPr>
              <w:t>物资名称</w:t>
            </w:r>
          </w:p>
        </w:tc>
        <w:tc>
          <w:tcPr>
            <w:tcW w:w="382" w:type="pct"/>
            <w:shd w:val="clear"/>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kern w:val="0"/>
                <w:sz w:val="21"/>
                <w:szCs w:val="21"/>
                <w:bdr w:val="none" w:color="auto" w:sz="0" w:space="0"/>
                <w:lang w:val="en-US" w:eastAsia="zh-CN" w:bidi="ar"/>
              </w:rPr>
              <w:t>型号规格</w:t>
            </w:r>
          </w:p>
        </w:tc>
        <w:tc>
          <w:tcPr>
            <w:tcW w:w="190" w:type="pct"/>
            <w:shd w:val="clear"/>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kern w:val="0"/>
                <w:sz w:val="21"/>
                <w:szCs w:val="21"/>
                <w:bdr w:val="none" w:color="auto" w:sz="0" w:space="0"/>
                <w:lang w:val="en-US" w:eastAsia="zh-CN" w:bidi="ar"/>
              </w:rPr>
              <w:t>单位</w:t>
            </w:r>
          </w:p>
        </w:tc>
        <w:tc>
          <w:tcPr>
            <w:tcW w:w="247" w:type="pct"/>
            <w:shd w:val="clear"/>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kern w:val="0"/>
                <w:sz w:val="21"/>
                <w:szCs w:val="21"/>
                <w:bdr w:val="none" w:color="auto" w:sz="0" w:space="0"/>
                <w:lang w:val="en-US" w:eastAsia="zh-CN" w:bidi="ar"/>
              </w:rPr>
              <w:t>数量</w:t>
            </w:r>
          </w:p>
        </w:tc>
        <w:tc>
          <w:tcPr>
            <w:tcW w:w="721" w:type="pct"/>
            <w:shd w:val="clear"/>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kern w:val="0"/>
                <w:sz w:val="21"/>
                <w:szCs w:val="21"/>
                <w:bdr w:val="none" w:color="auto" w:sz="0" w:space="0"/>
                <w:lang w:val="en-US" w:eastAsia="zh-CN" w:bidi="ar"/>
              </w:rPr>
              <w:t>限价单价（元）</w:t>
            </w:r>
          </w:p>
        </w:tc>
        <w:tc>
          <w:tcPr>
            <w:tcW w:w="731" w:type="pct"/>
            <w:shd w:val="clear"/>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kern w:val="0"/>
                <w:sz w:val="21"/>
                <w:szCs w:val="21"/>
                <w:bdr w:val="none" w:color="auto" w:sz="0" w:space="0"/>
                <w:lang w:val="en-US" w:eastAsia="zh-CN" w:bidi="ar"/>
              </w:rPr>
              <w:t>限价总价（元）</w:t>
            </w:r>
          </w:p>
        </w:tc>
        <w:tc>
          <w:tcPr>
            <w:tcW w:w="230" w:type="pct"/>
            <w:shd w:val="clear"/>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kern w:val="0"/>
                <w:sz w:val="21"/>
                <w:szCs w:val="21"/>
                <w:bdr w:val="none" w:color="auto" w:sz="0" w:space="0"/>
                <w:lang w:val="en-US" w:eastAsia="zh-CN" w:bidi="ar"/>
              </w:rPr>
              <w:t>属性</w:t>
            </w:r>
          </w:p>
        </w:tc>
        <w:tc>
          <w:tcPr>
            <w:tcW w:w="230" w:type="pct"/>
            <w:shd w:val="clear"/>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kern w:val="0"/>
                <w:sz w:val="21"/>
                <w:szCs w:val="21"/>
                <w:bdr w:val="none" w:color="auto" w:sz="0" w:space="0"/>
                <w:lang w:val="en-US" w:eastAsia="zh-CN" w:bidi="ar"/>
              </w:rPr>
              <w:t>备注</w:t>
            </w:r>
          </w:p>
        </w:tc>
        <w:tc>
          <w:tcPr>
            <w:tcW w:w="239" w:type="pct"/>
            <w:shd w:val="clear"/>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kern w:val="0"/>
                <w:sz w:val="21"/>
                <w:szCs w:val="21"/>
                <w:bdr w:val="none" w:color="auto" w:sz="0" w:space="0"/>
                <w:lang w:val="en-US" w:eastAsia="zh-CN" w:bidi="ar"/>
              </w:rPr>
              <w:t>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28" w:type="pct"/>
            <w:shd w:val="clear"/>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kern w:val="0"/>
                <w:sz w:val="21"/>
                <w:szCs w:val="21"/>
                <w:bdr w:val="none" w:color="auto" w:sz="0" w:space="0"/>
                <w:lang w:val="en-US" w:eastAsia="zh-CN" w:bidi="ar"/>
              </w:rPr>
              <w:t>1</w:t>
            </w:r>
          </w:p>
        </w:tc>
        <w:tc>
          <w:tcPr>
            <w:tcW w:w="1797" w:type="pct"/>
            <w:shd w:val="clear"/>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kern w:val="0"/>
                <w:sz w:val="21"/>
                <w:szCs w:val="21"/>
                <w:bdr w:val="none" w:color="auto" w:sz="0" w:space="0"/>
                <w:lang w:val="en-US" w:eastAsia="zh-CN" w:bidi="ar"/>
              </w:rPr>
              <w:t>濉溪县国光纸业有限责任公司融资租赁项目资产价值评估报告</w:t>
            </w:r>
          </w:p>
        </w:tc>
        <w:tc>
          <w:tcPr>
            <w:tcW w:w="382" w:type="pct"/>
            <w:shd w:val="clear"/>
            <w:tcMar>
              <w:top w:w="0" w:type="dxa"/>
              <w:left w:w="0" w:type="dxa"/>
              <w:bottom w:w="0" w:type="dxa"/>
              <w:right w:w="0" w:type="dxa"/>
            </w:tcMar>
            <w:vAlign w:val="center"/>
          </w:tcPr>
          <w:p>
            <w:pPr>
              <w:jc w:val="center"/>
              <w:rPr>
                <w:rFonts w:hint="eastAsia" w:ascii="微软雅黑" w:hAnsi="微软雅黑" w:eastAsia="微软雅黑" w:cs="微软雅黑"/>
                <w:color w:val="auto"/>
                <w:sz w:val="21"/>
                <w:szCs w:val="21"/>
              </w:rPr>
            </w:pPr>
          </w:p>
        </w:tc>
        <w:tc>
          <w:tcPr>
            <w:tcW w:w="190" w:type="pct"/>
            <w:shd w:val="clear"/>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kern w:val="0"/>
                <w:sz w:val="21"/>
                <w:szCs w:val="21"/>
                <w:bdr w:val="none" w:color="auto" w:sz="0" w:space="0"/>
                <w:lang w:val="en-US" w:eastAsia="zh-CN" w:bidi="ar"/>
              </w:rPr>
              <w:t>元</w:t>
            </w:r>
          </w:p>
        </w:tc>
        <w:tc>
          <w:tcPr>
            <w:tcW w:w="247" w:type="pct"/>
            <w:shd w:val="clear"/>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kern w:val="0"/>
                <w:sz w:val="21"/>
                <w:szCs w:val="21"/>
                <w:bdr w:val="none" w:color="auto" w:sz="0" w:space="0"/>
                <w:lang w:val="en-US" w:eastAsia="zh-CN" w:bidi="ar"/>
              </w:rPr>
              <w:t>1</w:t>
            </w:r>
          </w:p>
        </w:tc>
        <w:tc>
          <w:tcPr>
            <w:tcW w:w="721" w:type="pct"/>
            <w:shd w:val="clear"/>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kern w:val="0"/>
                <w:sz w:val="21"/>
                <w:szCs w:val="21"/>
                <w:bdr w:val="none" w:color="auto" w:sz="0" w:space="0"/>
                <w:lang w:val="en-US" w:eastAsia="zh-CN" w:bidi="ar"/>
              </w:rPr>
              <w:t>100000.00</w:t>
            </w:r>
          </w:p>
        </w:tc>
        <w:tc>
          <w:tcPr>
            <w:tcW w:w="731" w:type="pct"/>
            <w:shd w:val="clear"/>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kern w:val="0"/>
                <w:sz w:val="21"/>
                <w:szCs w:val="21"/>
                <w:bdr w:val="none" w:color="auto" w:sz="0" w:space="0"/>
                <w:lang w:val="en-US" w:eastAsia="zh-CN" w:bidi="ar"/>
              </w:rPr>
              <w:t>100000.00</w:t>
            </w:r>
          </w:p>
        </w:tc>
        <w:tc>
          <w:tcPr>
            <w:tcW w:w="230" w:type="pct"/>
            <w:shd w:val="clear"/>
            <w:tcMar>
              <w:top w:w="0" w:type="dxa"/>
              <w:left w:w="0" w:type="dxa"/>
              <w:bottom w:w="0" w:type="dxa"/>
              <w:right w:w="0" w:type="dxa"/>
            </w:tcMar>
            <w:vAlign w:val="center"/>
          </w:tcPr>
          <w:p>
            <w:pPr>
              <w:jc w:val="center"/>
              <w:rPr>
                <w:rFonts w:hint="eastAsia" w:ascii="微软雅黑" w:hAnsi="微软雅黑" w:eastAsia="微软雅黑" w:cs="微软雅黑"/>
                <w:color w:val="auto"/>
                <w:sz w:val="21"/>
                <w:szCs w:val="21"/>
              </w:rPr>
            </w:pPr>
          </w:p>
        </w:tc>
        <w:tc>
          <w:tcPr>
            <w:tcW w:w="230" w:type="pct"/>
            <w:shd w:val="clear"/>
            <w:tcMar>
              <w:top w:w="0" w:type="dxa"/>
              <w:left w:w="0" w:type="dxa"/>
              <w:bottom w:w="0" w:type="dxa"/>
              <w:right w:w="0" w:type="dxa"/>
            </w:tcMar>
            <w:vAlign w:val="center"/>
          </w:tcPr>
          <w:p>
            <w:pPr>
              <w:jc w:val="center"/>
              <w:rPr>
                <w:rFonts w:hint="eastAsia" w:ascii="微软雅黑" w:hAnsi="微软雅黑" w:eastAsia="微软雅黑" w:cs="微软雅黑"/>
                <w:color w:val="auto"/>
                <w:sz w:val="21"/>
                <w:szCs w:val="21"/>
              </w:rPr>
            </w:pPr>
          </w:p>
        </w:tc>
        <w:tc>
          <w:tcPr>
            <w:tcW w:w="239" w:type="pct"/>
            <w:shd w:val="clear"/>
            <w:tcMar>
              <w:top w:w="75" w:type="dxa"/>
              <w:left w:w="75" w:type="dxa"/>
              <w:bottom w:w="75" w:type="dxa"/>
              <w:right w:w="75" w:type="dxa"/>
            </w:tcMar>
            <w:vAlign w:val="center"/>
          </w:tcPr>
          <w:p>
            <w:pPr>
              <w:jc w:val="left"/>
              <w:rPr>
                <w:rFonts w:hint="eastAsia" w:ascii="微软雅黑" w:hAnsi="微软雅黑" w:eastAsia="微软雅黑" w:cs="微软雅黑"/>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298" w:type="pct"/>
            <w:gridSpan w:val="7"/>
            <w:shd w:val="clear"/>
            <w:tcMar>
              <w:top w:w="0" w:type="dxa"/>
              <w:left w:w="0" w:type="dxa"/>
              <w:bottom w:w="0" w:type="dxa"/>
              <w:right w:w="300" w:type="dxa"/>
            </w:tcMar>
            <w:vAlign w:val="center"/>
          </w:tcPr>
          <w:p>
            <w:pPr>
              <w:keepNext w:val="0"/>
              <w:keepLines w:val="0"/>
              <w:widowControl/>
              <w:suppressLineNumbers w:val="0"/>
              <w:wordWrap w:val="0"/>
              <w:spacing w:before="0" w:beforeAutospacing="0" w:after="0" w:afterAutospacing="0"/>
              <w:ind w:left="0" w:right="0"/>
              <w:jc w:val="right"/>
              <w:rPr>
                <w:rFonts w:hint="eastAsia" w:ascii="微软雅黑" w:hAnsi="微软雅黑" w:eastAsia="微软雅黑" w:cs="微软雅黑"/>
                <w:color w:val="auto"/>
                <w:sz w:val="21"/>
                <w:szCs w:val="21"/>
              </w:rPr>
            </w:pPr>
            <w:r>
              <w:rPr>
                <w:rFonts w:hint="eastAsia" w:ascii="微软雅黑" w:hAnsi="微软雅黑" w:eastAsia="微软雅黑" w:cs="微软雅黑"/>
                <w:color w:val="auto"/>
                <w:kern w:val="0"/>
                <w:sz w:val="21"/>
                <w:szCs w:val="21"/>
                <w:bdr w:val="none" w:color="auto" w:sz="0" w:space="0"/>
                <w:lang w:val="en-US" w:eastAsia="zh-CN" w:bidi="ar"/>
              </w:rPr>
              <w:t>采购总价（元）:</w:t>
            </w:r>
          </w:p>
        </w:tc>
        <w:tc>
          <w:tcPr>
            <w:tcW w:w="701" w:type="pct"/>
            <w:gridSpan w:val="3"/>
            <w:shd w:val="clear"/>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kern w:val="0"/>
                <w:sz w:val="21"/>
                <w:szCs w:val="21"/>
                <w:bdr w:val="none" w:color="auto" w:sz="0" w:space="0"/>
                <w:lang w:val="en-US" w:eastAsia="zh-CN" w:bidi="ar"/>
              </w:rPr>
              <w:t>100000.00</w:t>
            </w:r>
          </w:p>
        </w:tc>
      </w:tr>
    </w:tbl>
    <w:p>
      <w:pPr>
        <w:rPr>
          <w:rFonts w:hint="eastAsia" w:ascii="微软雅黑" w:hAnsi="微软雅黑" w:eastAsia="微软雅黑" w:cs="微软雅黑"/>
          <w:vanish/>
          <w:color w:val="auto"/>
          <w:sz w:val="28"/>
          <w:szCs w:val="28"/>
        </w:rPr>
      </w:pPr>
    </w:p>
    <w:tbl>
      <w:tblPr>
        <w:tblStyle w:val="6"/>
        <w:tblpPr w:leftFromText="180" w:rightFromText="180" w:vertAnchor="text" w:horzAnchor="page" w:tblpX="1839" w:tblpY="55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030"/>
        <w:gridCol w:w="7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kern w:val="0"/>
                <w:sz w:val="21"/>
                <w:szCs w:val="21"/>
                <w:lang w:val="en-US" w:eastAsia="zh-CN" w:bidi="ar"/>
              </w:rPr>
              <w:t>物资采购详细要求</w:t>
            </w:r>
          </w:p>
        </w:tc>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kern w:val="0"/>
                <w:sz w:val="21"/>
                <w:szCs w:val="21"/>
                <w:lang w:val="en-US" w:eastAsia="zh-CN" w:bidi="ar"/>
              </w:rPr>
              <w:t>选择一家资产评估机构为东盛（上海）融资租赁有限公司提供租赁物的资产评估服务，需安排评估师入驻现场盘查设备，出具一份评估报告.</w:t>
            </w: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Style w:val="8"/>
          <w:rFonts w:hint="eastAsia" w:ascii="微软雅黑" w:hAnsi="微软雅黑" w:eastAsia="微软雅黑" w:cs="微软雅黑"/>
          <w:b/>
          <w:bCs w:val="0"/>
          <w:i w:val="0"/>
          <w:iCs w:val="0"/>
          <w:caps w:val="0"/>
          <w:color w:val="auto"/>
          <w:spacing w:val="0"/>
          <w:sz w:val="28"/>
          <w:szCs w:val="28"/>
          <w:u w:val="none"/>
          <w:shd w:val="clear" w:fill="FFFFFF"/>
        </w:rPr>
      </w:pPr>
      <w:r>
        <w:rPr>
          <w:rStyle w:val="8"/>
          <w:rFonts w:hint="eastAsia" w:ascii="微软雅黑" w:hAnsi="微软雅黑" w:eastAsia="微软雅黑" w:cs="微软雅黑"/>
          <w:b/>
          <w:bCs w:val="0"/>
          <w:i w:val="0"/>
          <w:iCs w:val="0"/>
          <w:caps w:val="0"/>
          <w:color w:val="auto"/>
          <w:spacing w:val="0"/>
          <w:sz w:val="28"/>
          <w:szCs w:val="28"/>
          <w:u w:val="none"/>
          <w:shd w:val="clear" w:fill="FFFFFF"/>
        </w:rPr>
        <w:t>二、报价要求</w:t>
      </w:r>
    </w:p>
    <w:tbl>
      <w:tblPr>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2175"/>
        <w:gridCol w:w="6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450" w:hRule="atLeast"/>
        </w:trPr>
        <w:tc>
          <w:tcPr>
            <w:tcW w:w="1308" w:type="pct"/>
            <w:shd w:val="clear"/>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kern w:val="0"/>
                <w:sz w:val="21"/>
                <w:szCs w:val="21"/>
                <w:bdr w:val="none" w:color="auto" w:sz="0" w:space="0"/>
                <w:lang w:val="en-US" w:eastAsia="zh-CN" w:bidi="ar"/>
              </w:rPr>
              <w:t>交货地址</w:t>
            </w:r>
          </w:p>
        </w:tc>
        <w:tc>
          <w:tcPr>
            <w:tcW w:w="3691" w:type="pct"/>
            <w:shd w:val="clear"/>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kern w:val="0"/>
                <w:sz w:val="21"/>
                <w:szCs w:val="21"/>
                <w:bdr w:val="none" w:color="auto" w:sz="0" w:space="0"/>
                <w:lang w:val="en-US" w:eastAsia="zh-CN" w:bidi="ar"/>
              </w:rPr>
              <w:t>上海市浦东新区崮山路538号903单元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1308" w:type="pct"/>
            <w:shd w:val="clear"/>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kern w:val="0"/>
                <w:sz w:val="21"/>
                <w:szCs w:val="21"/>
                <w:bdr w:val="none" w:color="auto" w:sz="0" w:space="0"/>
                <w:lang w:val="en-US" w:eastAsia="zh-CN" w:bidi="ar"/>
              </w:rPr>
              <w:t>报价是否含税</w:t>
            </w:r>
          </w:p>
        </w:tc>
        <w:tc>
          <w:tcPr>
            <w:tcW w:w="3691" w:type="pct"/>
            <w:shd w:val="clear"/>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kern w:val="0"/>
                <w:sz w:val="21"/>
                <w:szCs w:val="21"/>
                <w:bdr w:val="none" w:color="auto" w:sz="0" w:space="0"/>
                <w:lang w:val="en-US" w:eastAsia="zh-CN" w:bidi="ar"/>
              </w:rPr>
              <w:t>是，说明： 6%</w:t>
            </w: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Style w:val="8"/>
          <w:rFonts w:hint="eastAsia" w:ascii="微软雅黑" w:hAnsi="微软雅黑" w:eastAsia="微软雅黑" w:cs="微软雅黑"/>
          <w:b/>
          <w:bCs w:val="0"/>
          <w:i w:val="0"/>
          <w:iCs w:val="0"/>
          <w:caps w:val="0"/>
          <w:color w:val="auto"/>
          <w:spacing w:val="0"/>
          <w:sz w:val="28"/>
          <w:szCs w:val="28"/>
          <w:u w:val="none"/>
          <w:shd w:val="clear" w:fill="FFFFFF"/>
        </w:rPr>
      </w:pPr>
      <w:r>
        <w:rPr>
          <w:rStyle w:val="8"/>
          <w:rFonts w:hint="eastAsia" w:ascii="微软雅黑" w:hAnsi="微软雅黑" w:eastAsia="微软雅黑" w:cs="微软雅黑"/>
          <w:b/>
          <w:bCs w:val="0"/>
          <w:i w:val="0"/>
          <w:iCs w:val="0"/>
          <w:caps w:val="0"/>
          <w:color w:val="auto"/>
          <w:spacing w:val="0"/>
          <w:sz w:val="28"/>
          <w:szCs w:val="28"/>
          <w:u w:val="none"/>
          <w:shd w:val="clear" w:fill="FFFFFF"/>
        </w:rPr>
        <w:t>三、评审规则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微软雅黑" w:hAnsi="微软雅黑" w:eastAsia="微软雅黑" w:cs="微软雅黑"/>
          <w:i w:val="0"/>
          <w:iCs w:val="0"/>
          <w:caps w:val="0"/>
          <w:color w:val="auto"/>
          <w:spacing w:val="0"/>
          <w:sz w:val="28"/>
          <w:szCs w:val="28"/>
          <w:u w:val="none"/>
          <w:shd w:val="clear" w:fill="FFFFFF"/>
        </w:rPr>
      </w:pPr>
      <w:r>
        <w:rPr>
          <w:rFonts w:hint="eastAsia" w:ascii="微软雅黑" w:hAnsi="微软雅黑" w:eastAsia="微软雅黑" w:cs="微软雅黑"/>
          <w:i w:val="0"/>
          <w:iCs w:val="0"/>
          <w:caps w:val="0"/>
          <w:color w:val="auto"/>
          <w:spacing w:val="0"/>
          <w:sz w:val="28"/>
          <w:szCs w:val="28"/>
          <w:u w:val="none"/>
          <w:shd w:val="clear" w:fill="FFFFFF"/>
        </w:rPr>
        <w:t>评审规则：最低价法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Style w:val="8"/>
          <w:rFonts w:hint="eastAsia" w:ascii="微软雅黑" w:hAnsi="微软雅黑" w:eastAsia="微软雅黑" w:cs="微软雅黑"/>
          <w:b/>
          <w:bCs w:val="0"/>
          <w:i w:val="0"/>
          <w:iCs w:val="0"/>
          <w:caps w:val="0"/>
          <w:color w:val="auto"/>
          <w:spacing w:val="0"/>
          <w:sz w:val="28"/>
          <w:szCs w:val="28"/>
          <w:u w:val="none"/>
          <w:shd w:val="clear" w:fill="FFFFFF"/>
        </w:rPr>
      </w:pPr>
      <w:r>
        <w:rPr>
          <w:rStyle w:val="8"/>
          <w:rFonts w:hint="eastAsia" w:ascii="微软雅黑" w:hAnsi="微软雅黑" w:eastAsia="微软雅黑" w:cs="微软雅黑"/>
          <w:b/>
          <w:bCs w:val="0"/>
          <w:i w:val="0"/>
          <w:iCs w:val="0"/>
          <w:caps w:val="0"/>
          <w:color w:val="auto"/>
          <w:spacing w:val="0"/>
          <w:sz w:val="28"/>
          <w:szCs w:val="28"/>
          <w:u w:val="none"/>
          <w:shd w:val="clear" w:fill="FFFFFF"/>
        </w:rPr>
        <w:t>四、保证金</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微软雅黑" w:hAnsi="微软雅黑" w:eastAsia="微软雅黑" w:cs="微软雅黑"/>
          <w:color w:val="auto"/>
          <w:sz w:val="28"/>
          <w:szCs w:val="28"/>
        </w:rPr>
      </w:pPr>
      <w:r>
        <w:rPr>
          <w:rFonts w:hint="eastAsia" w:ascii="微软雅黑" w:hAnsi="微软雅黑" w:eastAsia="微软雅黑" w:cs="微软雅黑"/>
          <w:i w:val="0"/>
          <w:iCs w:val="0"/>
          <w:caps w:val="0"/>
          <w:color w:val="auto"/>
          <w:spacing w:val="0"/>
          <w:sz w:val="28"/>
          <w:szCs w:val="28"/>
          <w:u w:val="none"/>
          <w:bdr w:val="none" w:color="auto" w:sz="0" w:space="0"/>
          <w:shd w:val="clear" w:fill="FFFFFF"/>
        </w:rPr>
        <w:t>保证金收取方式：不收取费用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Style w:val="8"/>
          <w:rFonts w:hint="eastAsia" w:ascii="微软雅黑" w:hAnsi="微软雅黑" w:eastAsia="微软雅黑" w:cs="微软雅黑"/>
          <w:b/>
          <w:bCs w:val="0"/>
          <w:i w:val="0"/>
          <w:iCs w:val="0"/>
          <w:caps w:val="0"/>
          <w:color w:val="auto"/>
          <w:spacing w:val="0"/>
          <w:sz w:val="28"/>
          <w:szCs w:val="28"/>
          <w:u w:val="none"/>
          <w:shd w:val="clear" w:fill="FFFFFF"/>
        </w:rPr>
      </w:pPr>
      <w:r>
        <w:rPr>
          <w:rStyle w:val="8"/>
          <w:rFonts w:hint="eastAsia" w:ascii="微软雅黑" w:hAnsi="微软雅黑" w:eastAsia="微软雅黑" w:cs="微软雅黑"/>
          <w:b/>
          <w:bCs w:val="0"/>
          <w:i w:val="0"/>
          <w:iCs w:val="0"/>
          <w:caps w:val="0"/>
          <w:color w:val="auto"/>
          <w:spacing w:val="0"/>
          <w:sz w:val="28"/>
          <w:szCs w:val="28"/>
          <w:u w:val="none"/>
          <w:shd w:val="clear" w:fill="FFFFFF"/>
        </w:rPr>
        <w:t>五、报价须知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rPr>
          <w:rFonts w:hint="eastAsia" w:ascii="微软雅黑" w:hAnsi="微软雅黑" w:eastAsia="微软雅黑" w:cs="微软雅黑"/>
          <w:i w:val="0"/>
          <w:iCs w:val="0"/>
          <w:caps w:val="0"/>
          <w:color w:val="auto"/>
          <w:spacing w:val="0"/>
          <w:kern w:val="0"/>
          <w:sz w:val="28"/>
          <w:szCs w:val="28"/>
          <w:bdr w:val="none" w:color="auto" w:sz="0" w:space="0"/>
          <w:shd w:val="clear" w:fill="FFFFFF"/>
          <w:lang w:val="en-US" w:eastAsia="zh-CN" w:bidi="ar"/>
        </w:rPr>
      </w:pPr>
      <w:r>
        <w:rPr>
          <w:rFonts w:hint="eastAsia" w:ascii="微软雅黑" w:hAnsi="微软雅黑" w:eastAsia="微软雅黑" w:cs="微软雅黑"/>
          <w:i w:val="0"/>
          <w:iCs w:val="0"/>
          <w:caps w:val="0"/>
          <w:color w:val="auto"/>
          <w:spacing w:val="0"/>
          <w:kern w:val="0"/>
          <w:sz w:val="28"/>
          <w:szCs w:val="28"/>
          <w:bdr w:val="none" w:color="auto" w:sz="0" w:space="0"/>
          <w:shd w:val="clear" w:fill="FFFFFF"/>
          <w:lang w:val="en-US" w:eastAsia="zh-CN" w:bidi="ar"/>
        </w:rPr>
        <w:t>1、报价截止时间：2023年07月31日17时30分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rPr>
          <w:rFonts w:hint="eastAsia" w:ascii="微软雅黑" w:hAnsi="微软雅黑" w:eastAsia="微软雅黑" w:cs="微软雅黑"/>
          <w:i w:val="0"/>
          <w:iCs w:val="0"/>
          <w:caps w:val="0"/>
          <w:color w:val="auto"/>
          <w:spacing w:val="0"/>
          <w:kern w:val="0"/>
          <w:sz w:val="28"/>
          <w:szCs w:val="28"/>
          <w:bdr w:val="none" w:color="auto" w:sz="0" w:space="0"/>
          <w:shd w:val="clear" w:fill="FFFFFF"/>
          <w:lang w:val="en-US" w:eastAsia="zh-CN" w:bidi="ar"/>
        </w:rPr>
      </w:pPr>
      <w:r>
        <w:rPr>
          <w:rFonts w:hint="eastAsia" w:ascii="微软雅黑" w:hAnsi="微软雅黑" w:eastAsia="微软雅黑" w:cs="微软雅黑"/>
          <w:i w:val="0"/>
          <w:iCs w:val="0"/>
          <w:caps w:val="0"/>
          <w:color w:val="auto"/>
          <w:spacing w:val="0"/>
          <w:kern w:val="0"/>
          <w:sz w:val="28"/>
          <w:szCs w:val="28"/>
          <w:bdr w:val="none" w:color="auto" w:sz="0" w:space="0"/>
          <w:shd w:val="clear" w:fill="FFFFFF"/>
          <w:lang w:val="en-US" w:eastAsia="zh-CN" w:bidi="ar"/>
        </w:rPr>
        <w:t>2、报价方式：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rPr>
          <w:rFonts w:hint="eastAsia" w:ascii="微软雅黑" w:hAnsi="微软雅黑" w:eastAsia="微软雅黑" w:cs="微软雅黑"/>
          <w:i w:val="0"/>
          <w:iCs w:val="0"/>
          <w:caps w:val="0"/>
          <w:color w:val="auto"/>
          <w:spacing w:val="0"/>
          <w:kern w:val="0"/>
          <w:sz w:val="28"/>
          <w:szCs w:val="28"/>
          <w:bdr w:val="none" w:color="auto" w:sz="0" w:space="0"/>
          <w:shd w:val="clear" w:fill="FFFFFF"/>
          <w:lang w:val="en-US" w:eastAsia="zh-CN" w:bidi="ar"/>
        </w:rPr>
      </w:pPr>
      <w:r>
        <w:rPr>
          <w:rFonts w:hint="eastAsia" w:ascii="微软雅黑" w:hAnsi="微软雅黑" w:eastAsia="微软雅黑" w:cs="微软雅黑"/>
          <w:i w:val="0"/>
          <w:iCs w:val="0"/>
          <w:caps w:val="0"/>
          <w:color w:val="auto"/>
          <w:spacing w:val="0"/>
          <w:kern w:val="0"/>
          <w:sz w:val="28"/>
          <w:szCs w:val="28"/>
          <w:bdr w:val="none" w:color="auto" w:sz="0" w:space="0"/>
          <w:shd w:val="clear" w:fill="FFFFFF"/>
          <w:lang w:val="en-US" w:eastAsia="zh-CN" w:bidi="ar"/>
        </w:rPr>
        <w:t>（1）登录“优质采电子交易平台”（https://www.youzhicai.com/）公告查看页面点击“我要报价”。请未注册的供应商及时办理注册审核，注册咨询电话：400-0099-555。因未及时办理注册审核手续影响报价的，责任自负。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rPr>
          <w:rFonts w:hint="eastAsia" w:ascii="微软雅黑" w:hAnsi="微软雅黑" w:eastAsia="微软雅黑" w:cs="微软雅黑"/>
          <w:i w:val="0"/>
          <w:iCs w:val="0"/>
          <w:caps w:val="0"/>
          <w:color w:val="auto"/>
          <w:spacing w:val="0"/>
          <w:kern w:val="0"/>
          <w:sz w:val="28"/>
          <w:szCs w:val="28"/>
          <w:bdr w:val="none" w:color="auto" w:sz="0" w:space="0"/>
          <w:shd w:val="clear" w:fill="FFFFFF"/>
          <w:lang w:val="en-US" w:eastAsia="zh-CN" w:bidi="ar"/>
        </w:rPr>
      </w:pPr>
      <w:r>
        <w:rPr>
          <w:rFonts w:hint="eastAsia" w:ascii="微软雅黑" w:hAnsi="微软雅黑" w:eastAsia="微软雅黑" w:cs="微软雅黑"/>
          <w:i w:val="0"/>
          <w:iCs w:val="0"/>
          <w:caps w:val="0"/>
          <w:color w:val="auto"/>
          <w:spacing w:val="0"/>
          <w:kern w:val="0"/>
          <w:sz w:val="28"/>
          <w:szCs w:val="28"/>
          <w:bdr w:val="none" w:color="auto" w:sz="0" w:space="0"/>
          <w:shd w:val="clear" w:fill="FFFFFF"/>
          <w:lang w:val="en-US" w:eastAsia="zh-CN" w:bidi="ar"/>
        </w:rPr>
        <w:t>（2）供应商需完整填写报价信息，并按采购要求上传相应资料的扫描件，须在报价截止时间前提交报价，逾期责任自负。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rPr>
          <w:rFonts w:hint="eastAsia" w:ascii="微软雅黑" w:hAnsi="微软雅黑" w:eastAsia="微软雅黑" w:cs="微软雅黑"/>
          <w:i w:val="0"/>
          <w:iCs w:val="0"/>
          <w:caps w:val="0"/>
          <w:color w:val="auto"/>
          <w:spacing w:val="0"/>
          <w:sz w:val="28"/>
          <w:szCs w:val="28"/>
        </w:rPr>
      </w:pPr>
      <w:r>
        <w:rPr>
          <w:rFonts w:hint="eastAsia" w:ascii="微软雅黑" w:hAnsi="微软雅黑" w:eastAsia="微软雅黑" w:cs="微软雅黑"/>
          <w:i w:val="0"/>
          <w:iCs w:val="0"/>
          <w:caps w:val="0"/>
          <w:color w:val="auto"/>
          <w:spacing w:val="0"/>
          <w:kern w:val="0"/>
          <w:sz w:val="28"/>
          <w:szCs w:val="28"/>
          <w:bdr w:val="none" w:color="auto" w:sz="0" w:space="0"/>
          <w:shd w:val="clear" w:fill="FFFFFF"/>
          <w:lang w:val="en-US" w:eastAsia="zh-CN" w:bidi="ar"/>
        </w:rPr>
        <w:t>3、报价须响应条件</w:t>
      </w:r>
    </w:p>
    <w:tbl>
      <w:tblPr>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599"/>
        <w:gridCol w:w="3000"/>
        <w:gridCol w:w="4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360" w:type="pct"/>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bCs/>
                <w:color w:val="auto"/>
                <w:sz w:val="28"/>
                <w:szCs w:val="28"/>
              </w:rPr>
            </w:pPr>
            <w:r>
              <w:rPr>
                <w:rFonts w:hint="eastAsia" w:ascii="微软雅黑" w:hAnsi="微软雅黑" w:eastAsia="微软雅黑" w:cs="微软雅黑"/>
                <w:b/>
                <w:bCs/>
                <w:color w:val="auto"/>
                <w:kern w:val="0"/>
                <w:sz w:val="28"/>
                <w:szCs w:val="28"/>
                <w:bdr w:val="none" w:color="auto" w:sz="0" w:space="0"/>
                <w:lang w:val="en-US" w:eastAsia="zh-CN" w:bidi="ar"/>
              </w:rPr>
              <w:t>序号</w:t>
            </w:r>
          </w:p>
        </w:tc>
        <w:tc>
          <w:tcPr>
            <w:tcW w:w="1804" w:type="pct"/>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bCs/>
                <w:color w:val="auto"/>
                <w:sz w:val="28"/>
                <w:szCs w:val="28"/>
              </w:rPr>
            </w:pPr>
            <w:r>
              <w:rPr>
                <w:rFonts w:hint="eastAsia" w:ascii="微软雅黑" w:hAnsi="微软雅黑" w:eastAsia="微软雅黑" w:cs="微软雅黑"/>
                <w:b/>
                <w:bCs/>
                <w:color w:val="auto"/>
                <w:kern w:val="0"/>
                <w:sz w:val="28"/>
                <w:szCs w:val="28"/>
                <w:bdr w:val="none" w:color="auto" w:sz="0" w:space="0"/>
                <w:lang w:val="en-US" w:eastAsia="zh-CN" w:bidi="ar"/>
              </w:rPr>
              <w:t>条件名称</w:t>
            </w:r>
          </w:p>
        </w:tc>
        <w:tc>
          <w:tcPr>
            <w:tcW w:w="2835" w:type="pct"/>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bCs/>
                <w:color w:val="auto"/>
                <w:sz w:val="28"/>
                <w:szCs w:val="28"/>
              </w:rPr>
            </w:pPr>
            <w:r>
              <w:rPr>
                <w:rFonts w:hint="eastAsia" w:ascii="微软雅黑" w:hAnsi="微软雅黑" w:eastAsia="微软雅黑" w:cs="微软雅黑"/>
                <w:b/>
                <w:bCs/>
                <w:color w:val="auto"/>
                <w:kern w:val="0"/>
                <w:sz w:val="28"/>
                <w:szCs w:val="28"/>
                <w:bdr w:val="none" w:color="auto" w:sz="0" w:space="0"/>
                <w:lang w:val="en-US" w:eastAsia="zh-CN" w:bidi="ar"/>
              </w:rPr>
              <w:t>条件内容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69" w:hRule="atLeast"/>
        </w:trPr>
        <w:tc>
          <w:tcPr>
            <w:tcW w:w="360" w:type="pct"/>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auto"/>
                <w:sz w:val="28"/>
                <w:szCs w:val="28"/>
              </w:rPr>
            </w:pPr>
            <w:r>
              <w:rPr>
                <w:rFonts w:hint="eastAsia" w:ascii="微软雅黑" w:hAnsi="微软雅黑" w:eastAsia="微软雅黑" w:cs="微软雅黑"/>
                <w:color w:val="auto"/>
                <w:kern w:val="0"/>
                <w:sz w:val="28"/>
                <w:szCs w:val="28"/>
                <w:bdr w:val="none" w:color="auto" w:sz="0" w:space="0"/>
                <w:lang w:val="en-US" w:eastAsia="zh-CN" w:bidi="ar"/>
              </w:rPr>
              <w:t>1</w:t>
            </w:r>
          </w:p>
        </w:tc>
        <w:tc>
          <w:tcPr>
            <w:tcW w:w="1804" w:type="pct"/>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auto"/>
                <w:sz w:val="28"/>
                <w:szCs w:val="28"/>
              </w:rPr>
            </w:pPr>
            <w:r>
              <w:rPr>
                <w:rFonts w:hint="eastAsia" w:ascii="微软雅黑" w:hAnsi="微软雅黑" w:eastAsia="微软雅黑" w:cs="微软雅黑"/>
                <w:color w:val="auto"/>
                <w:kern w:val="0"/>
                <w:sz w:val="28"/>
                <w:szCs w:val="28"/>
                <w:bdr w:val="none" w:color="auto" w:sz="0" w:space="0"/>
                <w:lang w:val="en-US" w:eastAsia="zh-CN" w:bidi="ar"/>
              </w:rPr>
              <w:t>违约责任</w:t>
            </w:r>
          </w:p>
        </w:tc>
        <w:tc>
          <w:tcPr>
            <w:tcW w:w="2835" w:type="pct"/>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auto"/>
                <w:sz w:val="28"/>
                <w:szCs w:val="28"/>
              </w:rPr>
            </w:pPr>
            <w:r>
              <w:rPr>
                <w:rFonts w:hint="eastAsia" w:ascii="微软雅黑" w:hAnsi="微软雅黑" w:eastAsia="微软雅黑" w:cs="微软雅黑"/>
                <w:color w:val="auto"/>
                <w:kern w:val="0"/>
                <w:sz w:val="28"/>
                <w:szCs w:val="28"/>
                <w:bdr w:val="none" w:color="auto" w:sz="0" w:space="0"/>
                <w:lang w:val="en-US" w:eastAsia="zh-CN" w:bidi="ar"/>
              </w:rPr>
              <w:t>成交供应商延迟交货或提供商品服务不满足公告所列要求的视为违约，需承担违约赔偿责任，情节严重的，采购方有权取消其为成交供应商。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60" w:type="pct"/>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auto"/>
                <w:sz w:val="28"/>
                <w:szCs w:val="28"/>
              </w:rPr>
            </w:pPr>
            <w:r>
              <w:rPr>
                <w:rFonts w:hint="eastAsia" w:ascii="微软雅黑" w:hAnsi="微软雅黑" w:eastAsia="微软雅黑" w:cs="微软雅黑"/>
                <w:color w:val="auto"/>
                <w:kern w:val="0"/>
                <w:sz w:val="28"/>
                <w:szCs w:val="28"/>
                <w:bdr w:val="none" w:color="auto" w:sz="0" w:space="0"/>
                <w:lang w:val="en-US" w:eastAsia="zh-CN" w:bidi="ar"/>
              </w:rPr>
              <w:t>2</w:t>
            </w:r>
          </w:p>
        </w:tc>
        <w:tc>
          <w:tcPr>
            <w:tcW w:w="1804" w:type="pct"/>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auto"/>
                <w:sz w:val="28"/>
                <w:szCs w:val="28"/>
              </w:rPr>
            </w:pPr>
            <w:r>
              <w:rPr>
                <w:rFonts w:hint="eastAsia" w:ascii="微软雅黑" w:hAnsi="微软雅黑" w:eastAsia="微软雅黑" w:cs="微软雅黑"/>
                <w:color w:val="auto"/>
                <w:kern w:val="0"/>
                <w:sz w:val="28"/>
                <w:szCs w:val="28"/>
                <w:bdr w:val="none" w:color="auto" w:sz="0" w:space="0"/>
                <w:lang w:val="en-US" w:eastAsia="zh-CN" w:bidi="ar"/>
              </w:rPr>
              <w:t>交货时间</w:t>
            </w:r>
          </w:p>
        </w:tc>
        <w:tc>
          <w:tcPr>
            <w:tcW w:w="2835" w:type="pct"/>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auto"/>
                <w:sz w:val="28"/>
                <w:szCs w:val="28"/>
              </w:rPr>
            </w:pPr>
            <w:r>
              <w:rPr>
                <w:rFonts w:hint="eastAsia" w:ascii="微软雅黑" w:hAnsi="微软雅黑" w:eastAsia="微软雅黑" w:cs="微软雅黑"/>
                <w:color w:val="auto"/>
                <w:kern w:val="0"/>
                <w:sz w:val="28"/>
                <w:szCs w:val="28"/>
                <w:bdr w:val="none" w:color="auto" w:sz="0" w:space="0"/>
                <w:lang w:val="en-US" w:eastAsia="zh-CN" w:bidi="ar"/>
              </w:rPr>
              <w:t>2023年8月8日前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60" w:type="pct"/>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auto"/>
                <w:sz w:val="28"/>
                <w:szCs w:val="28"/>
              </w:rPr>
            </w:pPr>
            <w:r>
              <w:rPr>
                <w:rFonts w:hint="eastAsia" w:ascii="微软雅黑" w:hAnsi="微软雅黑" w:eastAsia="微软雅黑" w:cs="微软雅黑"/>
                <w:color w:val="auto"/>
                <w:kern w:val="0"/>
                <w:sz w:val="28"/>
                <w:szCs w:val="28"/>
                <w:bdr w:val="none" w:color="auto" w:sz="0" w:space="0"/>
                <w:lang w:val="en-US" w:eastAsia="zh-CN" w:bidi="ar"/>
              </w:rPr>
              <w:t>3</w:t>
            </w:r>
          </w:p>
        </w:tc>
        <w:tc>
          <w:tcPr>
            <w:tcW w:w="1804" w:type="pct"/>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auto"/>
                <w:sz w:val="28"/>
                <w:szCs w:val="28"/>
              </w:rPr>
            </w:pPr>
            <w:r>
              <w:rPr>
                <w:rFonts w:hint="eastAsia" w:ascii="微软雅黑" w:hAnsi="微软雅黑" w:eastAsia="微软雅黑" w:cs="微软雅黑"/>
                <w:color w:val="auto"/>
                <w:kern w:val="0"/>
                <w:sz w:val="28"/>
                <w:szCs w:val="28"/>
                <w:bdr w:val="none" w:color="auto" w:sz="0" w:space="0"/>
                <w:lang w:val="en-US" w:eastAsia="zh-CN" w:bidi="ar"/>
              </w:rPr>
              <w:t>付款方式</w:t>
            </w:r>
          </w:p>
        </w:tc>
        <w:tc>
          <w:tcPr>
            <w:tcW w:w="2835" w:type="pct"/>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auto"/>
                <w:sz w:val="28"/>
                <w:szCs w:val="28"/>
              </w:rPr>
            </w:pPr>
            <w:r>
              <w:rPr>
                <w:rFonts w:hint="eastAsia" w:ascii="微软雅黑" w:hAnsi="微软雅黑" w:eastAsia="微软雅黑" w:cs="微软雅黑"/>
                <w:color w:val="auto"/>
                <w:kern w:val="0"/>
                <w:sz w:val="28"/>
                <w:szCs w:val="28"/>
                <w:bdr w:val="none" w:color="auto" w:sz="0" w:space="0"/>
                <w:lang w:val="en-US" w:eastAsia="zh-CN" w:bidi="ar"/>
              </w:rPr>
              <w:t>可协商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60" w:type="pct"/>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auto"/>
                <w:sz w:val="28"/>
                <w:szCs w:val="28"/>
              </w:rPr>
            </w:pPr>
            <w:r>
              <w:rPr>
                <w:rFonts w:hint="eastAsia" w:ascii="微软雅黑" w:hAnsi="微软雅黑" w:eastAsia="微软雅黑" w:cs="微软雅黑"/>
                <w:color w:val="auto"/>
                <w:kern w:val="0"/>
                <w:sz w:val="28"/>
                <w:szCs w:val="28"/>
                <w:bdr w:val="none" w:color="auto" w:sz="0" w:space="0"/>
                <w:lang w:val="en-US" w:eastAsia="zh-CN" w:bidi="ar"/>
              </w:rPr>
              <w:t>4</w:t>
            </w:r>
          </w:p>
        </w:tc>
        <w:tc>
          <w:tcPr>
            <w:tcW w:w="1804" w:type="pct"/>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auto"/>
                <w:sz w:val="28"/>
                <w:szCs w:val="28"/>
              </w:rPr>
            </w:pPr>
            <w:r>
              <w:rPr>
                <w:rFonts w:hint="eastAsia" w:ascii="微软雅黑" w:hAnsi="微软雅黑" w:eastAsia="微软雅黑" w:cs="微软雅黑"/>
                <w:color w:val="auto"/>
                <w:kern w:val="0"/>
                <w:sz w:val="28"/>
                <w:szCs w:val="28"/>
                <w:bdr w:val="none" w:color="auto" w:sz="0" w:space="0"/>
                <w:lang w:val="en-US" w:eastAsia="zh-CN" w:bidi="ar"/>
              </w:rPr>
              <w:t>质量标准</w:t>
            </w:r>
          </w:p>
        </w:tc>
        <w:tc>
          <w:tcPr>
            <w:tcW w:w="2835" w:type="pct"/>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auto"/>
                <w:sz w:val="28"/>
                <w:szCs w:val="28"/>
              </w:rPr>
            </w:pPr>
            <w:r>
              <w:rPr>
                <w:rFonts w:hint="eastAsia" w:ascii="微软雅黑" w:hAnsi="微软雅黑" w:eastAsia="微软雅黑" w:cs="微软雅黑"/>
                <w:color w:val="auto"/>
                <w:kern w:val="0"/>
                <w:sz w:val="28"/>
                <w:szCs w:val="28"/>
                <w:bdr w:val="none" w:color="auto" w:sz="0" w:space="0"/>
                <w:lang w:val="en-US" w:eastAsia="zh-CN" w:bidi="ar"/>
              </w:rPr>
              <w:t>真实、客观，具有可参考性</w:t>
            </w: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微软雅黑" w:hAnsi="微软雅黑" w:eastAsia="微软雅黑" w:cs="微软雅黑"/>
          <w:color w:val="auto"/>
          <w:sz w:val="28"/>
          <w:szCs w:val="28"/>
          <w:u w:val="none"/>
        </w:rPr>
      </w:pPr>
      <w:r>
        <w:rPr>
          <w:rStyle w:val="8"/>
          <w:rFonts w:hint="eastAsia" w:ascii="微软雅黑" w:hAnsi="微软雅黑" w:eastAsia="微软雅黑" w:cs="微软雅黑"/>
          <w:i w:val="0"/>
          <w:iCs w:val="0"/>
          <w:caps w:val="0"/>
          <w:color w:val="auto"/>
          <w:spacing w:val="0"/>
          <w:sz w:val="28"/>
          <w:szCs w:val="28"/>
          <w:u w:val="none"/>
          <w:bdr w:val="none" w:color="auto" w:sz="0" w:space="0"/>
          <w:shd w:val="clear" w:fill="FFFFFF"/>
        </w:rPr>
        <w:t>六、注意事项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微软雅黑" w:hAnsi="微软雅黑" w:eastAsia="微软雅黑" w:cs="微软雅黑"/>
          <w:i w:val="0"/>
          <w:iCs w:val="0"/>
          <w:caps w:val="0"/>
          <w:color w:val="auto"/>
          <w:spacing w:val="0"/>
          <w:sz w:val="28"/>
          <w:szCs w:val="28"/>
          <w:u w:val="none"/>
          <w:bdr w:val="none" w:color="auto" w:sz="0" w:space="0"/>
          <w:shd w:val="clear" w:fill="FFFFFF"/>
          <w:lang w:eastAsia="zh-CN"/>
        </w:rPr>
      </w:pPr>
      <w:r>
        <w:rPr>
          <w:rFonts w:hint="eastAsia" w:ascii="微软雅黑" w:hAnsi="微软雅黑" w:eastAsia="微软雅黑" w:cs="微软雅黑"/>
          <w:i w:val="0"/>
          <w:iCs w:val="0"/>
          <w:caps w:val="0"/>
          <w:color w:val="auto"/>
          <w:spacing w:val="0"/>
          <w:sz w:val="28"/>
          <w:szCs w:val="28"/>
          <w:u w:val="none"/>
          <w:bdr w:val="none" w:color="auto" w:sz="0" w:space="0"/>
          <w:shd w:val="clear" w:fill="FFFFFF"/>
        </w:rPr>
        <w:t>1、供应商如有疑问可以在线提问并在线查看答疑澄清；</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微软雅黑" w:hAnsi="微软雅黑" w:eastAsia="微软雅黑" w:cs="微软雅黑"/>
          <w:i w:val="0"/>
          <w:iCs w:val="0"/>
          <w:caps w:val="0"/>
          <w:color w:val="auto"/>
          <w:spacing w:val="0"/>
          <w:sz w:val="28"/>
          <w:szCs w:val="28"/>
          <w:u w:val="none"/>
          <w:bdr w:val="none" w:color="auto" w:sz="0" w:space="0"/>
          <w:shd w:val="clear" w:fill="FFFFFF"/>
          <w:lang w:eastAsia="zh-CN"/>
        </w:rPr>
      </w:pPr>
      <w:r>
        <w:rPr>
          <w:rFonts w:hint="eastAsia" w:ascii="微软雅黑" w:hAnsi="微软雅黑" w:eastAsia="微软雅黑" w:cs="微软雅黑"/>
          <w:i w:val="0"/>
          <w:iCs w:val="0"/>
          <w:caps w:val="0"/>
          <w:color w:val="auto"/>
          <w:spacing w:val="0"/>
          <w:sz w:val="28"/>
          <w:szCs w:val="28"/>
          <w:u w:val="none"/>
          <w:bdr w:val="none" w:color="auto" w:sz="0" w:space="0"/>
          <w:shd w:val="clear" w:fill="FFFFFF"/>
        </w:rPr>
        <w:t>2、供应商应合理安排报价时间，特别是网络速度慢的地区为防止在报价结束前网络拥堵无法操作。如果因计算机及网络故障无法报价，责任自负；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微软雅黑" w:hAnsi="微软雅黑" w:eastAsia="微软雅黑" w:cs="微软雅黑"/>
          <w:i w:val="0"/>
          <w:iCs w:val="0"/>
          <w:caps w:val="0"/>
          <w:color w:val="auto"/>
          <w:spacing w:val="0"/>
          <w:sz w:val="28"/>
          <w:szCs w:val="28"/>
          <w:u w:val="none"/>
          <w:bdr w:val="none" w:color="auto" w:sz="0" w:space="0"/>
          <w:shd w:val="clear" w:fill="FFFFFF"/>
          <w:lang w:eastAsia="zh-CN"/>
        </w:rPr>
      </w:pPr>
      <w:r>
        <w:rPr>
          <w:rFonts w:hint="eastAsia" w:ascii="微软雅黑" w:hAnsi="微软雅黑" w:eastAsia="微软雅黑" w:cs="微软雅黑"/>
          <w:i w:val="0"/>
          <w:iCs w:val="0"/>
          <w:caps w:val="0"/>
          <w:color w:val="auto"/>
          <w:spacing w:val="0"/>
          <w:sz w:val="28"/>
          <w:szCs w:val="28"/>
          <w:u w:val="none"/>
          <w:bdr w:val="none" w:color="auto" w:sz="0" w:space="0"/>
          <w:shd w:val="clear" w:fill="FFFFFF"/>
        </w:rPr>
        <w:t>3、报价过程中如有任何平台操作问题，请联系平台客服，咨询电话：400-0099-555；</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微软雅黑" w:hAnsi="微软雅黑" w:eastAsia="微软雅黑" w:cs="微软雅黑"/>
          <w:color w:val="auto"/>
          <w:sz w:val="28"/>
          <w:szCs w:val="28"/>
          <w:u w:val="none"/>
        </w:rPr>
      </w:pPr>
      <w:r>
        <w:rPr>
          <w:rFonts w:hint="eastAsia" w:ascii="微软雅黑" w:hAnsi="微软雅黑" w:eastAsia="微软雅黑" w:cs="微软雅黑"/>
          <w:i w:val="0"/>
          <w:iCs w:val="0"/>
          <w:caps w:val="0"/>
          <w:color w:val="auto"/>
          <w:spacing w:val="0"/>
          <w:sz w:val="28"/>
          <w:szCs w:val="28"/>
          <w:u w:val="none"/>
          <w:bdr w:val="none" w:color="auto" w:sz="0" w:space="0"/>
          <w:shd w:val="clear" w:fill="FFFFFF"/>
        </w:rPr>
        <w:t>4、供应商需认真阅读公告内容,并提供真实的资料信息， 若出现虚假资料,自愿接受企业相关管理办法处置；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微软雅黑" w:hAnsi="微软雅黑" w:eastAsia="微软雅黑" w:cs="微软雅黑"/>
          <w:color w:val="auto"/>
          <w:sz w:val="28"/>
          <w:szCs w:val="28"/>
          <w:u w:val="none"/>
        </w:rPr>
      </w:pPr>
      <w:r>
        <w:rPr>
          <w:rStyle w:val="8"/>
          <w:rFonts w:hint="eastAsia" w:ascii="微软雅黑" w:hAnsi="微软雅黑" w:eastAsia="微软雅黑" w:cs="微软雅黑"/>
          <w:i w:val="0"/>
          <w:iCs w:val="0"/>
          <w:caps w:val="0"/>
          <w:color w:val="auto"/>
          <w:spacing w:val="0"/>
          <w:sz w:val="28"/>
          <w:szCs w:val="28"/>
          <w:u w:val="none"/>
          <w:bdr w:val="none" w:color="auto" w:sz="0" w:space="0"/>
          <w:shd w:val="clear" w:fill="FFFFFF"/>
        </w:rPr>
        <w:t>七、联系方式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微软雅黑" w:hAnsi="微软雅黑" w:eastAsia="微软雅黑" w:cs="微软雅黑"/>
          <w:color w:val="auto"/>
          <w:sz w:val="28"/>
          <w:szCs w:val="28"/>
          <w:u w:val="none"/>
        </w:rPr>
      </w:pPr>
      <w:r>
        <w:rPr>
          <w:rFonts w:hint="eastAsia" w:ascii="微软雅黑" w:hAnsi="微软雅黑" w:eastAsia="微软雅黑" w:cs="微软雅黑"/>
          <w:i w:val="0"/>
          <w:iCs w:val="0"/>
          <w:caps w:val="0"/>
          <w:color w:val="auto"/>
          <w:spacing w:val="0"/>
          <w:sz w:val="28"/>
          <w:szCs w:val="28"/>
          <w:u w:val="none"/>
          <w:bdr w:val="none" w:color="auto" w:sz="0" w:space="0"/>
          <w:shd w:val="clear" w:fill="FFFFFF"/>
        </w:rPr>
        <w:t>采购单位：东盛(上海)融资租赁有限公司</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微软雅黑" w:hAnsi="微软雅黑" w:eastAsia="微软雅黑" w:cs="微软雅黑"/>
          <w:color w:val="auto"/>
          <w:sz w:val="28"/>
          <w:szCs w:val="28"/>
          <w:u w:val="none"/>
        </w:rPr>
      </w:pPr>
      <w:r>
        <w:rPr>
          <w:rFonts w:hint="eastAsia" w:ascii="微软雅黑" w:hAnsi="微软雅黑" w:eastAsia="微软雅黑" w:cs="微软雅黑"/>
          <w:i w:val="0"/>
          <w:iCs w:val="0"/>
          <w:caps w:val="0"/>
          <w:color w:val="auto"/>
          <w:spacing w:val="0"/>
          <w:sz w:val="28"/>
          <w:szCs w:val="28"/>
          <w:u w:val="none"/>
          <w:bdr w:val="none" w:color="auto" w:sz="0" w:space="0"/>
          <w:shd w:val="clear" w:fill="FFFFFF"/>
        </w:rPr>
        <w:t>地址：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微软雅黑" w:hAnsi="微软雅黑" w:eastAsia="微软雅黑" w:cs="微软雅黑"/>
          <w:color w:val="auto"/>
          <w:sz w:val="28"/>
          <w:szCs w:val="28"/>
          <w:u w:val="none"/>
        </w:rPr>
      </w:pPr>
      <w:r>
        <w:rPr>
          <w:rFonts w:hint="eastAsia" w:ascii="微软雅黑" w:hAnsi="微软雅黑" w:eastAsia="微软雅黑" w:cs="微软雅黑"/>
          <w:i w:val="0"/>
          <w:iCs w:val="0"/>
          <w:caps w:val="0"/>
          <w:color w:val="auto"/>
          <w:spacing w:val="0"/>
          <w:sz w:val="28"/>
          <w:szCs w:val="28"/>
          <w:u w:val="none"/>
          <w:bdr w:val="none" w:color="auto" w:sz="0" w:space="0"/>
          <w:shd w:val="clear" w:fill="FFFFFF"/>
        </w:rPr>
        <w:t>联系人：杨丹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微软雅黑" w:hAnsi="微软雅黑" w:eastAsia="微软雅黑" w:cs="微软雅黑"/>
          <w:color w:val="auto"/>
          <w:sz w:val="28"/>
          <w:szCs w:val="28"/>
          <w:u w:val="none"/>
        </w:rPr>
      </w:pPr>
      <w:r>
        <w:rPr>
          <w:rFonts w:hint="eastAsia" w:ascii="微软雅黑" w:hAnsi="微软雅黑" w:eastAsia="微软雅黑" w:cs="微软雅黑"/>
          <w:i w:val="0"/>
          <w:iCs w:val="0"/>
          <w:caps w:val="0"/>
          <w:color w:val="auto"/>
          <w:spacing w:val="0"/>
          <w:sz w:val="28"/>
          <w:szCs w:val="28"/>
          <w:u w:val="none"/>
          <w:bdr w:val="none" w:color="auto" w:sz="0" w:space="0"/>
          <w:shd w:val="clear" w:fill="FFFFFF"/>
        </w:rPr>
        <w:t>联系方式：18305619857</w:t>
      </w:r>
    </w:p>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auto"/>
    <w:pitch w:val="default"/>
    <w:sig w:usb0="80000287" w:usb1="280F3C52" w:usb2="00000016" w:usb3="00000000" w:csb0="0004001F" w:csb1="00000000"/>
  </w:font>
  <w:font w:name="华文新魏">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幼圆">
    <w:panose1 w:val="0201050906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大标宋简体">
    <w:panose1 w:val="02000000000000000000"/>
    <w:charset w:val="86"/>
    <w:family w:val="auto"/>
    <w:pitch w:val="default"/>
    <w:sig w:usb0="A00002BF" w:usb1="184F6CFA" w:usb2="00000012" w:usb3="00000000" w:csb0="00040001" w:csb1="00000000"/>
  </w:font>
  <w:font w:name="Calibri Light">
    <w:panose1 w:val="020F0302020204030204"/>
    <w:charset w:val="00"/>
    <w:family w:val="auto"/>
    <w:pitch w:val="default"/>
    <w:sig w:usb0="A00002EF" w:usb1="4000207B" w:usb2="00000000" w:usb3="00000000" w:csb0="2000019F" w:csb1="00000000"/>
  </w:font>
  <w:font w:name="华文彩云">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Courier New">
    <w:panose1 w:val="020703090202050204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lMThlYTI0N2JmZmVmM2Y2NjU5MzcyMWE5NmVkY2QifQ=="/>
  </w:docVars>
  <w:rsids>
    <w:rsidRoot w:val="00000000"/>
    <w:rsid w:val="0EE06B2A"/>
    <w:rsid w:val="10C4656D"/>
    <w:rsid w:val="126D1E74"/>
    <w:rsid w:val="16D23D8C"/>
    <w:rsid w:val="433A4925"/>
    <w:rsid w:val="47CD54C7"/>
    <w:rsid w:val="51F54112"/>
    <w:rsid w:val="57327F9E"/>
    <w:rsid w:val="5D182D61"/>
    <w:rsid w:val="5DFC5B86"/>
    <w:rsid w:val="7E6806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Ting♛</cp:lastModifiedBy>
  <dcterms:modified xsi:type="dcterms:W3CDTF">2023-07-27T12:20:44Z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3C63D5DBC1EA4B36ABBEBAE231A063EA_12</vt:lpwstr>
  </property>
</Properties>
</file>