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东盛租赁公司党支部开展“强化意识形态，筑牢思想防线”专题党课</w:t>
      </w:r>
    </w:p>
    <w:p>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为进一步加深党员对意识形态工作重要性的认识，落实基层意识形态工作，进一步增强“四个意识”、坚定“四个自信”、做到“两个维护”，坚持“三个务必”，3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东盛租赁公司党支部</w:t>
      </w:r>
      <w:r>
        <w:rPr>
          <w:rFonts w:hint="eastAsia" w:ascii="Times New Roman" w:hAnsi="Times New Roman" w:eastAsia="仿宋_GB2312" w:cs="Times New Roman"/>
          <w:sz w:val="32"/>
          <w:szCs w:val="32"/>
          <w:lang w:eastAsia="zh-CN"/>
        </w:rPr>
        <w:t>书记何晓璐以</w:t>
      </w:r>
      <w:r>
        <w:rPr>
          <w:rFonts w:hint="default" w:ascii="Times New Roman" w:hAnsi="Times New Roman" w:eastAsia="仿宋_GB2312" w:cs="Times New Roman"/>
          <w:sz w:val="32"/>
          <w:szCs w:val="32"/>
          <w:lang w:eastAsia="zh-CN"/>
        </w:rPr>
        <w:t>“强化意识形态，筑牢思想防线”</w:t>
      </w:r>
      <w:r>
        <w:rPr>
          <w:rFonts w:hint="eastAsia" w:ascii="Times New Roman" w:hAnsi="Times New Roman" w:eastAsia="仿宋_GB2312" w:cs="Times New Roman"/>
          <w:sz w:val="32"/>
          <w:szCs w:val="32"/>
          <w:lang w:eastAsia="zh-CN"/>
        </w:rPr>
        <w:t>为主题</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从意识形态工作的极端重要性及如何做好基层意识形态工作进行了详细的讲解。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通过此次学习，全体党员充分认识到当前意识形态领域斗争的复杂性和长期性，深刻领会到“建设具有强大凝聚力和引领力的社会主义意识形态”的丰富内涵，深切感悟到意识形态工作极端重要性。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Times New Roman" w:hAnsi="Times New Roman" w:eastAsia="仿宋_GB2312" w:cs="Times New Roman"/>
          <w:sz w:val="32"/>
          <w:szCs w:val="32"/>
          <w:lang w:eastAsia="zh-CN"/>
        </w:rPr>
        <w:t>在今后工作中，东盛党支部全体党员将坚持不懈用党的创新理论武装头脑，坚持党性原则，不断提高政治判断力、政治领悟力、政治执行力，以更坚定的政治自觉、更有为的精神状态、更有力的工作措施，守牢意识形态领域阵地，为东盛租赁公司高质量发展提供坚强的思想保证和精神动力。</w:t>
      </w:r>
    </w:p>
    <w:p/>
    <w:p/>
    <w:p/>
    <w:p/>
    <w:p/>
    <w:p/>
    <w:p/>
    <w:p/>
    <w:p/>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66690" cy="3506470"/>
            <wp:effectExtent l="0" t="0" r="10160" b="17780"/>
            <wp:docPr id="2" name="图片 2" descr="f2343031bb6c51f52c7b42002bf1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343031bb6c51f52c7b42002bf1a5b"/>
                    <pic:cNvPicPr>
                      <a:picLocks noChangeAspect="1"/>
                    </pic:cNvPicPr>
                  </pic:nvPicPr>
                  <pic:blipFill>
                    <a:blip r:embed="rId4"/>
                    <a:stretch>
                      <a:fillRect/>
                    </a:stretch>
                  </pic:blipFill>
                  <pic:spPr>
                    <a:xfrm>
                      <a:off x="0" y="0"/>
                      <a:ext cx="5266690" cy="3506470"/>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64785" cy="3702685"/>
            <wp:effectExtent l="0" t="0" r="12065" b="12065"/>
            <wp:docPr id="1" name="图片 1" descr="2b1524c56771883703de2292271c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1524c56771883703de2292271c1e0"/>
                    <pic:cNvPicPr>
                      <a:picLocks noChangeAspect="1"/>
                    </pic:cNvPicPr>
                  </pic:nvPicPr>
                  <pic:blipFill>
                    <a:blip r:embed="rId5"/>
                    <a:stretch>
                      <a:fillRect/>
                    </a:stretch>
                  </pic:blipFill>
                  <pic:spPr>
                    <a:xfrm>
                      <a:off x="0" y="0"/>
                      <a:ext cx="5264785" cy="3702685"/>
                    </a:xfrm>
                    <a:prstGeom prst="rect">
                      <a:avLst/>
                    </a:prstGeom>
                  </pic:spPr>
                </pic:pic>
              </a:graphicData>
            </a:graphic>
          </wp:inline>
        </w:drawing>
      </w:r>
    </w:p>
    <w:p>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ZTg1ZGEyOTBlYjVjZWZmZDI5ZDAwMWJmODYxNTIifQ=="/>
  </w:docVars>
  <w:rsids>
    <w:rsidRoot w:val="00000000"/>
    <w:rsid w:val="06784760"/>
    <w:rsid w:val="077D34DF"/>
    <w:rsid w:val="0C7E602C"/>
    <w:rsid w:val="0DEE5E8B"/>
    <w:rsid w:val="125B52DB"/>
    <w:rsid w:val="16E96798"/>
    <w:rsid w:val="18C82B09"/>
    <w:rsid w:val="238735C1"/>
    <w:rsid w:val="271C2DD0"/>
    <w:rsid w:val="29AE18A7"/>
    <w:rsid w:val="38593326"/>
    <w:rsid w:val="4024421A"/>
    <w:rsid w:val="406B6EBB"/>
    <w:rsid w:val="43FD725B"/>
    <w:rsid w:val="441557E3"/>
    <w:rsid w:val="46094A05"/>
    <w:rsid w:val="47BC11DC"/>
    <w:rsid w:val="4B5C703B"/>
    <w:rsid w:val="4C995F8F"/>
    <w:rsid w:val="55C1119B"/>
    <w:rsid w:val="58B02697"/>
    <w:rsid w:val="5BC621D1"/>
    <w:rsid w:val="5F8403D9"/>
    <w:rsid w:val="60A01243"/>
    <w:rsid w:val="64677990"/>
    <w:rsid w:val="668533B4"/>
    <w:rsid w:val="67DD0FCE"/>
    <w:rsid w:val="6E6E0BD2"/>
    <w:rsid w:val="6FA26D85"/>
    <w:rsid w:val="713C0B14"/>
    <w:rsid w:val="7713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王克</cp:lastModifiedBy>
  <dcterms:modified xsi:type="dcterms:W3CDTF">2024-03-28T03:39:09Z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2BBD32954A5147799FC39DA9D9B7E487_12</vt:lpwstr>
  </property>
</Properties>
</file>