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2A86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东盛租赁办公管理软件（东盛创新1.0）项目研发情况路演圆满成功</w:t>
      </w:r>
      <w:r>
        <w:rPr>
          <w:rFonts w:hint="default" w:ascii="Times New Roman" w:hAnsi="Times New Roman" w:eastAsia="仿宋_GB2312" w:cs="Times New Roman"/>
          <w:sz w:val="32"/>
          <w:szCs w:val="32"/>
        </w:rPr>
        <w:t>‌</w:t>
      </w:r>
    </w:p>
    <w:p w14:paraId="479D48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14:paraId="4DE18A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1月23日</w:t>
      </w:r>
      <w:r>
        <w:rPr>
          <w:rFonts w:hint="default" w:ascii="Times New Roman" w:hAnsi="Times New Roman" w:eastAsia="仿宋_GB2312" w:cs="Times New Roman"/>
          <w:sz w:val="32"/>
          <w:szCs w:val="32"/>
        </w:rPr>
        <w:t>，东盛租赁公司</w:t>
      </w:r>
      <w:r>
        <w:rPr>
          <w:rFonts w:hint="eastAsia" w:ascii="Times New Roman" w:hAnsi="Times New Roman" w:eastAsia="仿宋_GB2312" w:cs="Times New Roman"/>
          <w:sz w:val="32"/>
          <w:szCs w:val="32"/>
          <w:lang w:val="en-US" w:eastAsia="zh-CN"/>
        </w:rPr>
        <w:t>和大数据公司联合</w:t>
      </w:r>
      <w:r>
        <w:rPr>
          <w:rFonts w:hint="default" w:ascii="Times New Roman" w:hAnsi="Times New Roman" w:eastAsia="仿宋_GB2312" w:cs="Times New Roman"/>
          <w:sz w:val="32"/>
          <w:szCs w:val="32"/>
        </w:rPr>
        <w:t>举办了一场别开生面的软件进度路演活动，共同探讨</w:t>
      </w:r>
      <w:r>
        <w:rPr>
          <w:rFonts w:hint="eastAsia" w:ascii="Times New Roman" w:hAnsi="Times New Roman" w:eastAsia="仿宋_GB2312" w:cs="Times New Roman"/>
          <w:sz w:val="32"/>
          <w:szCs w:val="32"/>
          <w:lang w:val="en-US" w:eastAsia="zh-CN"/>
        </w:rPr>
        <w:t>东盛公司企业管理</w:t>
      </w:r>
      <w:r>
        <w:rPr>
          <w:rFonts w:hint="default" w:ascii="Times New Roman" w:hAnsi="Times New Roman" w:eastAsia="仿宋_GB2312" w:cs="Times New Roman"/>
          <w:sz w:val="32"/>
          <w:szCs w:val="32"/>
        </w:rPr>
        <w:t>软件</w:t>
      </w:r>
      <w:r>
        <w:rPr>
          <w:rFonts w:hint="eastAsia" w:ascii="Times New Roman" w:hAnsi="Times New Roman" w:eastAsia="仿宋_GB2312" w:cs="Times New Roman"/>
          <w:sz w:val="32"/>
          <w:szCs w:val="32"/>
          <w:lang w:val="en-US" w:eastAsia="zh-CN"/>
        </w:rPr>
        <w:t>开发</w:t>
      </w:r>
      <w:r>
        <w:rPr>
          <w:rFonts w:hint="default" w:ascii="Times New Roman" w:hAnsi="Times New Roman" w:eastAsia="仿宋_GB2312" w:cs="Times New Roman"/>
          <w:sz w:val="32"/>
          <w:szCs w:val="32"/>
        </w:rPr>
        <w:t>进展。</w:t>
      </w:r>
      <w:bookmarkStart w:id="0" w:name="_GoBack"/>
      <w:bookmarkEnd w:id="0"/>
    </w:p>
    <w:p w14:paraId="41C268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路演中，大数据公司展示了其研发的</w:t>
      </w:r>
      <w:r>
        <w:rPr>
          <w:rFonts w:hint="eastAsia" w:ascii="Times New Roman" w:hAnsi="Times New Roman" w:eastAsia="仿宋_GB2312" w:cs="Times New Roman"/>
          <w:sz w:val="32"/>
          <w:szCs w:val="32"/>
          <w:lang w:val="en-US" w:eastAsia="zh-CN"/>
        </w:rPr>
        <w:t>企业管理</w:t>
      </w:r>
      <w:r>
        <w:rPr>
          <w:rFonts w:hint="default" w:ascii="Times New Roman" w:hAnsi="Times New Roman" w:eastAsia="仿宋_GB2312" w:cs="Times New Roman"/>
          <w:sz w:val="32"/>
          <w:szCs w:val="32"/>
        </w:rPr>
        <w:t>软件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该软件针对东盛租赁公司的业务需求，集成了强大的数据处理和分析功能，能够高效管理业务数据信息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通过智能算法和自动化流程，该软件能够帮助</w:t>
      </w:r>
      <w:r>
        <w:rPr>
          <w:rFonts w:hint="eastAsia" w:ascii="Times New Roman" w:hAnsi="Times New Roman" w:eastAsia="仿宋_GB2312" w:cs="Times New Roman"/>
          <w:sz w:val="32"/>
          <w:szCs w:val="32"/>
          <w:lang w:val="en-US" w:eastAsia="zh-CN"/>
        </w:rPr>
        <w:t>东盛租赁公司</w:t>
      </w:r>
      <w:r>
        <w:rPr>
          <w:rFonts w:hint="default" w:ascii="Times New Roman" w:hAnsi="Times New Roman" w:eastAsia="仿宋_GB2312" w:cs="Times New Roman"/>
          <w:sz w:val="32"/>
          <w:szCs w:val="32"/>
        </w:rPr>
        <w:t>实现数据的快速录入、准确分类和高效检索，极大地提升了工作效率。大数据公司还详细介绍了软件的开发进度和未来规划。目前，该软件已完成了</w:t>
      </w:r>
      <w:r>
        <w:rPr>
          <w:rFonts w:hint="default" w:ascii="Times New Roman" w:hAnsi="Times New Roman" w:eastAsia="仿宋_GB2312" w:cs="Times New Roman"/>
          <w:sz w:val="32"/>
          <w:szCs w:val="32"/>
          <w:lang w:val="en-US" w:eastAsia="zh-CN"/>
        </w:rPr>
        <w:t>业务板块中租赁业务</w:t>
      </w:r>
      <w:r>
        <w:rPr>
          <w:rFonts w:hint="default" w:ascii="Times New Roman" w:hAnsi="Times New Roman" w:eastAsia="仿宋_GB2312" w:cs="Times New Roman"/>
          <w:sz w:val="32"/>
          <w:szCs w:val="32"/>
        </w:rPr>
        <w:t>的开发，并进行了多轮内部测试，即将进入试运行阶段。</w:t>
      </w:r>
      <w:r>
        <w:rPr>
          <w:rFonts w:hint="default" w:ascii="Times New Roman" w:hAnsi="Times New Roman" w:eastAsia="仿宋_GB2312" w:cs="Times New Roman"/>
          <w:sz w:val="32"/>
          <w:szCs w:val="32"/>
          <w:lang w:val="en-US" w:eastAsia="zh-CN"/>
        </w:rPr>
        <w:t>接下来，将继续</w:t>
      </w:r>
      <w:r>
        <w:rPr>
          <w:rFonts w:hint="eastAsia"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lang w:val="en-US" w:eastAsia="zh-CN"/>
        </w:rPr>
        <w:t>融资板块、综合</w:t>
      </w:r>
      <w:r>
        <w:rPr>
          <w:rFonts w:hint="eastAsia" w:ascii="Times New Roman" w:hAnsi="Times New Roman" w:eastAsia="仿宋_GB2312" w:cs="Times New Roman"/>
          <w:sz w:val="32"/>
          <w:szCs w:val="32"/>
          <w:lang w:val="en-US" w:eastAsia="zh-CN"/>
        </w:rPr>
        <w:t>办公、党建管理</w:t>
      </w:r>
      <w:r>
        <w:rPr>
          <w:rFonts w:hint="default" w:ascii="Times New Roman" w:hAnsi="Times New Roman" w:eastAsia="仿宋_GB2312" w:cs="Times New Roman"/>
          <w:sz w:val="32"/>
          <w:szCs w:val="32"/>
          <w:lang w:val="en-US" w:eastAsia="zh-CN"/>
        </w:rPr>
        <w:t>板块</w:t>
      </w:r>
      <w:r>
        <w:rPr>
          <w:rFonts w:hint="eastAsia" w:ascii="Times New Roman" w:hAnsi="Times New Roman" w:eastAsia="仿宋_GB2312" w:cs="Times New Roman"/>
          <w:sz w:val="32"/>
          <w:szCs w:val="32"/>
          <w:lang w:val="en-US" w:eastAsia="zh-CN"/>
        </w:rPr>
        <w:t>的研发工作</w:t>
      </w:r>
      <w:r>
        <w:rPr>
          <w:rFonts w:hint="default" w:ascii="Times New Roman" w:hAnsi="Times New Roman" w:eastAsia="仿宋_GB2312" w:cs="Times New Roman"/>
          <w:sz w:val="32"/>
          <w:szCs w:val="32"/>
          <w:lang w:val="en-US" w:eastAsia="zh-CN"/>
        </w:rPr>
        <w:t>。</w:t>
      </w:r>
    </w:p>
    <w:p w14:paraId="448436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东盛租赁公司对此次路演表示高度赞赏，认为大数据公司的软件为公司的数据管理和业务运营带来了革命性的变化。双方表示，将继续深化合作，共同推动软件的落地应用，助力东盛租赁公司在激烈的市场竞争中保持领先地位。</w:t>
      </w:r>
    </w:p>
    <w:p w14:paraId="093E326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32"/>
          <w:szCs w:val="32"/>
          <w:lang w:eastAsia="zh-CN"/>
        </w:rPr>
      </w:pPr>
    </w:p>
    <w:p w14:paraId="0D8CEF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32"/>
          <w:szCs w:val="32"/>
          <w:lang w:eastAsia="zh-CN"/>
        </w:rPr>
      </w:pPr>
    </w:p>
    <w:p w14:paraId="5EB524B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32"/>
          <w:szCs w:val="32"/>
          <w:lang w:eastAsia="zh-CN"/>
        </w:rPr>
      </w:pPr>
    </w:p>
    <w:p w14:paraId="27CA5E9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32"/>
          <w:szCs w:val="32"/>
          <w:lang w:eastAsia="zh-CN"/>
        </w:rPr>
      </w:pPr>
    </w:p>
    <w:p w14:paraId="77AFBC1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32"/>
          <w:szCs w:val="32"/>
          <w:lang w:eastAsia="zh-CN"/>
        </w:rPr>
      </w:pPr>
    </w:p>
    <w:p w14:paraId="76A90FB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anchor distT="0" distB="0" distL="114300" distR="114300" simplePos="0" relativeHeight="251660288" behindDoc="0" locked="0" layoutInCell="1" allowOverlap="1">
            <wp:simplePos x="0" y="0"/>
            <wp:positionH relativeFrom="column">
              <wp:posOffset>-21590</wp:posOffset>
            </wp:positionH>
            <wp:positionV relativeFrom="paragraph">
              <wp:posOffset>3963035</wp:posOffset>
            </wp:positionV>
            <wp:extent cx="5253990" cy="3940175"/>
            <wp:effectExtent l="0" t="0" r="3810" b="6985"/>
            <wp:wrapSquare wrapText="bothSides"/>
            <wp:docPr id="2" name="图片 2" descr="69299b79f0672708981e8ef6bb1c6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9299b79f0672708981e8ef6bb1c64f"/>
                    <pic:cNvPicPr>
                      <a:picLocks noChangeAspect="1"/>
                    </pic:cNvPicPr>
                  </pic:nvPicPr>
                  <pic:blipFill>
                    <a:blip r:embed="rId5"/>
                    <a:stretch>
                      <a:fillRect/>
                    </a:stretch>
                  </pic:blipFill>
                  <pic:spPr>
                    <a:xfrm>
                      <a:off x="0" y="0"/>
                      <a:ext cx="5253990" cy="3940175"/>
                    </a:xfrm>
                    <a:prstGeom prst="rect">
                      <a:avLst/>
                    </a:prstGeom>
                  </pic:spPr>
                </pic:pic>
              </a:graphicData>
            </a:graphic>
          </wp:anchor>
        </w:drawing>
      </w:r>
      <w:r>
        <w:rPr>
          <w:rFonts w:hint="eastAsia"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21590</wp:posOffset>
            </wp:positionH>
            <wp:positionV relativeFrom="paragraph">
              <wp:posOffset>184150</wp:posOffset>
            </wp:positionV>
            <wp:extent cx="5243830" cy="3282315"/>
            <wp:effectExtent l="0" t="0" r="13970" b="9525"/>
            <wp:wrapSquare wrapText="bothSides"/>
            <wp:docPr id="1" name="图片 1" descr="5870c43689ee0babe1e3f57497b29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870c43689ee0babe1e3f57497b295e"/>
                    <pic:cNvPicPr>
                      <a:picLocks noChangeAspect="1"/>
                    </pic:cNvPicPr>
                  </pic:nvPicPr>
                  <pic:blipFill>
                    <a:blip r:embed="rId6"/>
                    <a:stretch>
                      <a:fillRect/>
                    </a:stretch>
                  </pic:blipFill>
                  <pic:spPr>
                    <a:xfrm>
                      <a:off x="0" y="0"/>
                      <a:ext cx="5243830" cy="3282315"/>
                    </a:xfrm>
                    <a:prstGeom prst="rect">
                      <a:avLst/>
                    </a:prstGeom>
                  </pic:spPr>
                </pic:pic>
              </a:graphicData>
            </a:graphic>
          </wp:anchor>
        </w:drawing>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493E026B-7874-4C84-97E5-AE0D19352211}"/>
  </w:font>
  <w:font w:name="方正小标宋简体">
    <w:panose1 w:val="02000000000000000000"/>
    <w:charset w:val="86"/>
    <w:family w:val="auto"/>
    <w:pitch w:val="default"/>
    <w:sig w:usb0="00000001" w:usb1="08000000" w:usb2="00000000" w:usb3="00000000" w:csb0="00040000" w:csb1="00000000"/>
    <w:embedRegular r:id="rId2" w:fontKey="{922035E7-DAA4-4B81-A64D-2B5CA0FE6CB7}"/>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01F4F">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BAAB3">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46BAAB3">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NzRhNWVmMDE5YzgzZDJhMDMyYWY1NWMzNDU0ODgifQ=="/>
  </w:docVars>
  <w:rsids>
    <w:rsidRoot w:val="00000000"/>
    <w:rsid w:val="03F34698"/>
    <w:rsid w:val="0DBF1AD0"/>
    <w:rsid w:val="1796247C"/>
    <w:rsid w:val="2AFA15E2"/>
    <w:rsid w:val="4EC35F28"/>
    <w:rsid w:val="60E71F1C"/>
    <w:rsid w:val="74085791"/>
    <w:rsid w:val="7ADC1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406</Words>
  <Characters>407</Characters>
  <Lines>0</Lines>
  <Paragraphs>0</Paragraphs>
  <TotalTime>8</TotalTime>
  <ScaleCrop>false</ScaleCrop>
  <LinksUpToDate>false</LinksUpToDate>
  <CharactersWithSpaces>407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2024-11-29T02:14:00Z</dcterms:created>
  <dc:creator>Administrator</dc:creator>
  <cp:lastModifiedBy>林壮</cp:lastModifiedBy>
  <dcterms:modified xsi:type="dcterms:W3CDTF">2025-01-26T03:17:11Z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9A53BAFFEF6146189176038E98601E40_13</vt:lpwstr>
  </property>
</Properties>
</file>